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F4" w:rsidRPr="00E369D3" w:rsidRDefault="004305F4" w:rsidP="004305F4">
      <w:pPr>
        <w:jc w:val="center"/>
        <w:rPr>
          <w:sz w:val="28"/>
          <w:szCs w:val="28"/>
        </w:rPr>
      </w:pPr>
      <w:proofErr w:type="gramStart"/>
      <w:r w:rsidRPr="00E369D3">
        <w:rPr>
          <w:sz w:val="28"/>
          <w:szCs w:val="28"/>
        </w:rPr>
        <w:t>Образовательный</w:t>
      </w:r>
      <w:proofErr w:type="gramEnd"/>
      <w:r w:rsidRPr="00E369D3">
        <w:rPr>
          <w:sz w:val="28"/>
          <w:szCs w:val="28"/>
        </w:rPr>
        <w:t xml:space="preserve"> </w:t>
      </w:r>
      <w:proofErr w:type="spellStart"/>
      <w:r w:rsidRPr="00E369D3">
        <w:rPr>
          <w:sz w:val="28"/>
          <w:szCs w:val="28"/>
        </w:rPr>
        <w:t>квест</w:t>
      </w:r>
      <w:proofErr w:type="spellEnd"/>
      <w:r w:rsidRPr="00E369D3">
        <w:rPr>
          <w:sz w:val="28"/>
          <w:szCs w:val="28"/>
        </w:rPr>
        <w:t xml:space="preserve"> для 4 классов  «Школа идей»</w:t>
      </w:r>
    </w:p>
    <w:p w:rsidR="004305F4" w:rsidRPr="008D01DA" w:rsidRDefault="004305F4" w:rsidP="004305F4">
      <w:pPr>
        <w:jc w:val="center"/>
        <w:rPr>
          <w:sz w:val="28"/>
          <w:szCs w:val="28"/>
        </w:rPr>
      </w:pPr>
      <w:r w:rsidRPr="00E369D3">
        <w:rPr>
          <w:sz w:val="28"/>
          <w:szCs w:val="28"/>
        </w:rPr>
        <w:t>Проводится Ассоциацией  молодых педагогов Василеостровского района</w:t>
      </w:r>
      <w:proofErr w:type="gramStart"/>
      <w:r w:rsidRPr="008D01DA">
        <w:rPr>
          <w:sz w:val="28"/>
          <w:szCs w:val="28"/>
        </w:rPr>
        <w:t xml:space="preserve"> .</w:t>
      </w:r>
      <w:proofErr w:type="gramEnd"/>
    </w:p>
    <w:p w:rsidR="004305F4" w:rsidRDefault="004305F4" w:rsidP="004305F4">
      <w:pPr>
        <w:jc w:val="center"/>
        <w:rPr>
          <w:sz w:val="28"/>
          <w:szCs w:val="28"/>
        </w:rPr>
      </w:pPr>
    </w:p>
    <w:p w:rsidR="004305F4" w:rsidRDefault="004305F4" w:rsidP="004305F4">
      <w:pPr>
        <w:jc w:val="center"/>
        <w:rPr>
          <w:sz w:val="28"/>
          <w:szCs w:val="28"/>
        </w:rPr>
      </w:pPr>
    </w:p>
    <w:p w:rsidR="004305F4" w:rsidRDefault="004305F4" w:rsidP="004305F4">
      <w:pPr>
        <w:jc w:val="right"/>
        <w:rPr>
          <w:sz w:val="24"/>
          <w:szCs w:val="24"/>
        </w:rPr>
      </w:pPr>
      <w:r>
        <w:rPr>
          <w:sz w:val="24"/>
          <w:szCs w:val="24"/>
        </w:rPr>
        <w:t>Ермолаев Д.В., учитель географии школы № 28</w:t>
      </w:r>
    </w:p>
    <w:p w:rsidR="004305F4" w:rsidRDefault="004305F4" w:rsidP="004305F4">
      <w:pPr>
        <w:jc w:val="right"/>
        <w:rPr>
          <w:sz w:val="24"/>
          <w:szCs w:val="24"/>
        </w:rPr>
      </w:pPr>
    </w:p>
    <w:p w:rsidR="004305F4" w:rsidRDefault="004305F4" w:rsidP="004305F4">
      <w:pPr>
        <w:rPr>
          <w:b/>
          <w:sz w:val="24"/>
          <w:szCs w:val="24"/>
        </w:rPr>
      </w:pPr>
      <w:r w:rsidRPr="000F0773">
        <w:rPr>
          <w:b/>
          <w:sz w:val="24"/>
          <w:szCs w:val="24"/>
        </w:rPr>
        <w:t>Актуальность</w:t>
      </w:r>
    </w:p>
    <w:p w:rsidR="004305F4" w:rsidRPr="00E86FE8" w:rsidRDefault="004305F4" w:rsidP="00B050A6">
      <w:pPr>
        <w:ind w:firstLine="708"/>
        <w:jc w:val="both"/>
        <w:rPr>
          <w:color w:val="auto"/>
          <w:sz w:val="24"/>
          <w:szCs w:val="24"/>
        </w:rPr>
      </w:pPr>
      <w:r w:rsidRPr="0036146A">
        <w:rPr>
          <w:sz w:val="24"/>
          <w:szCs w:val="24"/>
        </w:rPr>
        <w:t xml:space="preserve">В соответствии с Указом Президента РФ № 599 от 7 мая 2012 г. «О мерах по реализации государственной политики в области образования и науки» в Московском университете была создана рабочая группа по разработке проекта Концепции развития математического образования в стране. Рабочая группа МГУ подготовила </w:t>
      </w:r>
      <w:hyperlink r:id="rId6" w:history="1">
        <w:r w:rsidRPr="00E86FE8">
          <w:rPr>
            <w:rStyle w:val="a3"/>
            <w:color w:val="auto"/>
            <w:sz w:val="24"/>
            <w:szCs w:val="24"/>
          </w:rPr>
          <w:t>проект Концепции развития математического образования в Российской Федерации для обсуждения научным и педагогическим сообществом</w:t>
        </w:r>
      </w:hyperlink>
      <w:r w:rsidRPr="00E86FE8">
        <w:rPr>
          <w:color w:val="auto"/>
          <w:sz w:val="24"/>
          <w:szCs w:val="24"/>
        </w:rPr>
        <w:t>.</w:t>
      </w:r>
    </w:p>
    <w:p w:rsidR="004305F4" w:rsidRPr="0036146A" w:rsidRDefault="004305F4" w:rsidP="004305F4">
      <w:pPr>
        <w:rPr>
          <w:sz w:val="24"/>
          <w:szCs w:val="24"/>
        </w:rPr>
      </w:pPr>
    </w:p>
    <w:p w:rsidR="004305F4" w:rsidRPr="0036146A" w:rsidRDefault="004305F4" w:rsidP="004305F4">
      <w:pPr>
        <w:rPr>
          <w:sz w:val="24"/>
          <w:szCs w:val="24"/>
        </w:rPr>
      </w:pPr>
      <w:r>
        <w:rPr>
          <w:bCs/>
          <w:sz w:val="24"/>
          <w:szCs w:val="24"/>
        </w:rPr>
        <w:t>В проекте КОНЦЕПЦИИ</w:t>
      </w:r>
      <w:r w:rsidRPr="0036146A">
        <w:rPr>
          <w:bCs/>
          <w:sz w:val="24"/>
          <w:szCs w:val="24"/>
        </w:rPr>
        <w:t xml:space="preserve"> МАТЕМАТИЧЕСКОГО ОБРАЗОВАНИЯ </w:t>
      </w:r>
      <w:r w:rsidRPr="0036146A">
        <w:rPr>
          <w:sz w:val="24"/>
          <w:szCs w:val="24"/>
        </w:rPr>
        <w:t>(из материалов встречи рабочей группы 19.06.2013)</w:t>
      </w:r>
      <w:r>
        <w:rPr>
          <w:sz w:val="24"/>
          <w:szCs w:val="24"/>
        </w:rPr>
        <w:t>, в частности, отмечено:</w:t>
      </w:r>
    </w:p>
    <w:p w:rsidR="004305F4" w:rsidRPr="0036146A" w:rsidRDefault="004305F4" w:rsidP="004305F4">
      <w:pPr>
        <w:rPr>
          <w:sz w:val="24"/>
          <w:szCs w:val="24"/>
        </w:rPr>
      </w:pPr>
      <w:r w:rsidRPr="0036146A">
        <w:rPr>
          <w:sz w:val="24"/>
          <w:szCs w:val="24"/>
        </w:rPr>
        <w:t> </w:t>
      </w:r>
    </w:p>
    <w:p w:rsidR="004305F4" w:rsidRPr="0036146A" w:rsidRDefault="004305F4" w:rsidP="004305F4">
      <w:pPr>
        <w:jc w:val="both"/>
        <w:rPr>
          <w:sz w:val="24"/>
          <w:szCs w:val="24"/>
        </w:rPr>
      </w:pPr>
      <w:r w:rsidRPr="0036146A">
        <w:rPr>
          <w:bCs/>
          <w:sz w:val="24"/>
          <w:szCs w:val="24"/>
        </w:rPr>
        <w:t>Основные цели математического образования в современной России</w:t>
      </w:r>
      <w:r w:rsidRPr="0036146A">
        <w:rPr>
          <w:sz w:val="24"/>
          <w:szCs w:val="24"/>
        </w:rPr>
        <w:t>.</w:t>
      </w:r>
    </w:p>
    <w:p w:rsidR="004305F4" w:rsidRPr="0036146A" w:rsidRDefault="004305F4" w:rsidP="004305F4">
      <w:pPr>
        <w:jc w:val="both"/>
        <w:rPr>
          <w:sz w:val="24"/>
          <w:szCs w:val="24"/>
        </w:rPr>
      </w:pPr>
      <w:r w:rsidRPr="0036146A">
        <w:rPr>
          <w:sz w:val="24"/>
          <w:szCs w:val="24"/>
        </w:rPr>
        <w:t>2.1.</w:t>
      </w:r>
      <w:r w:rsidR="00B050A6">
        <w:rPr>
          <w:sz w:val="24"/>
          <w:szCs w:val="24"/>
        </w:rPr>
        <w:t xml:space="preserve"> </w:t>
      </w:r>
      <w:r w:rsidRPr="0036146A">
        <w:rPr>
          <w:sz w:val="24"/>
          <w:szCs w:val="24"/>
        </w:rPr>
        <w:t>Обеспечение населения математической грамотностью, необходимой для успешной жизни в современном обществе.</w:t>
      </w:r>
    </w:p>
    <w:p w:rsidR="004305F4" w:rsidRPr="0036146A" w:rsidRDefault="004305F4" w:rsidP="004305F4">
      <w:pPr>
        <w:jc w:val="both"/>
        <w:rPr>
          <w:sz w:val="24"/>
          <w:szCs w:val="24"/>
        </w:rPr>
      </w:pPr>
      <w:r w:rsidRPr="0036146A">
        <w:rPr>
          <w:sz w:val="24"/>
          <w:szCs w:val="24"/>
        </w:rPr>
        <w:t>2.2. Развитие у людей мыслительного творчества и критического мышления, умения доказательно рассуждать, умения учитывать различные факторы при принятии решений.</w:t>
      </w:r>
    </w:p>
    <w:p w:rsidR="004305F4" w:rsidRPr="0036146A" w:rsidRDefault="004305F4" w:rsidP="004305F4">
      <w:pPr>
        <w:jc w:val="both"/>
        <w:rPr>
          <w:sz w:val="24"/>
          <w:szCs w:val="24"/>
        </w:rPr>
      </w:pPr>
      <w:r w:rsidRPr="0036146A">
        <w:rPr>
          <w:sz w:val="24"/>
          <w:szCs w:val="24"/>
        </w:rPr>
        <w:t>2.3.</w:t>
      </w:r>
      <w:r w:rsidR="00B050A6">
        <w:rPr>
          <w:sz w:val="24"/>
          <w:szCs w:val="24"/>
        </w:rPr>
        <w:t xml:space="preserve"> </w:t>
      </w:r>
      <w:r w:rsidRPr="0036146A">
        <w:rPr>
          <w:sz w:val="24"/>
          <w:szCs w:val="24"/>
        </w:rPr>
        <w:t>Обучение квалифицированных специалистов, способных применять математические методы при решении прикладных и производственных задач.</w:t>
      </w:r>
    </w:p>
    <w:p w:rsidR="004305F4" w:rsidRDefault="004305F4" w:rsidP="004305F4">
      <w:pPr>
        <w:jc w:val="both"/>
        <w:rPr>
          <w:sz w:val="24"/>
          <w:szCs w:val="24"/>
        </w:rPr>
      </w:pPr>
    </w:p>
    <w:p w:rsidR="004305F4" w:rsidRPr="00E369D3" w:rsidRDefault="004305F4" w:rsidP="004305F4">
      <w:pPr>
        <w:jc w:val="both"/>
        <w:rPr>
          <w:sz w:val="24"/>
          <w:szCs w:val="24"/>
        </w:rPr>
      </w:pPr>
      <w:r w:rsidRPr="0036146A">
        <w:rPr>
          <w:bCs/>
          <w:sz w:val="24"/>
          <w:szCs w:val="24"/>
        </w:rPr>
        <w:t>СРЕДНЕЕ ОБРАЗОВАНИЕ</w:t>
      </w:r>
    </w:p>
    <w:p w:rsidR="004305F4" w:rsidRPr="0036146A" w:rsidRDefault="004305F4" w:rsidP="004305F4">
      <w:pPr>
        <w:jc w:val="both"/>
        <w:rPr>
          <w:sz w:val="24"/>
          <w:szCs w:val="24"/>
        </w:rPr>
      </w:pPr>
      <w:r w:rsidRPr="0036146A">
        <w:rPr>
          <w:sz w:val="24"/>
          <w:szCs w:val="24"/>
        </w:rPr>
        <w:t>4.2.1. Математическое образование в школе должно:</w:t>
      </w:r>
    </w:p>
    <w:p w:rsidR="004305F4" w:rsidRPr="0036146A" w:rsidRDefault="004305F4" w:rsidP="004305F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36146A">
        <w:rPr>
          <w:sz w:val="24"/>
          <w:szCs w:val="24"/>
        </w:rPr>
        <w:t>предоставлять каждому учащемуся возможность достижения уровня математических знаний в соответствии с его способностями, достаточного для дальнейшей успешной жизни в обществе;</w:t>
      </w:r>
    </w:p>
    <w:p w:rsidR="004305F4" w:rsidRPr="0036146A" w:rsidRDefault="004305F4" w:rsidP="004305F4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36146A">
        <w:rPr>
          <w:sz w:val="24"/>
          <w:szCs w:val="24"/>
        </w:rPr>
        <w:t>обеспечивать каждого школьника развивающей интеллектуальной деятельностью на доступном уровне</w:t>
      </w:r>
    </w:p>
    <w:p w:rsidR="004305F4" w:rsidRPr="0036146A" w:rsidRDefault="004305F4" w:rsidP="004305F4">
      <w:pPr>
        <w:jc w:val="both"/>
        <w:rPr>
          <w:sz w:val="24"/>
          <w:szCs w:val="24"/>
        </w:rPr>
      </w:pPr>
      <w:r w:rsidRPr="0036146A">
        <w:rPr>
          <w:sz w:val="24"/>
          <w:szCs w:val="24"/>
        </w:rPr>
        <w:t xml:space="preserve">ОСНОВНЫЕ ПРОБЛЕМЫ, </w:t>
      </w:r>
      <w:r w:rsidR="00042A33">
        <w:rPr>
          <w:sz w:val="24"/>
          <w:szCs w:val="24"/>
        </w:rPr>
        <w:t>РОССИЙСКОГО  МАТЕМАТИЧЕСКОГО</w:t>
      </w:r>
      <w:r w:rsidRPr="0036146A">
        <w:rPr>
          <w:sz w:val="24"/>
          <w:szCs w:val="24"/>
        </w:rPr>
        <w:t xml:space="preserve"> ОБРАЗОВАНИЯ</w:t>
      </w:r>
    </w:p>
    <w:p w:rsidR="004305F4" w:rsidRPr="0036146A" w:rsidRDefault="004305F4" w:rsidP="00273E10">
      <w:pPr>
        <w:ind w:firstLine="708"/>
        <w:jc w:val="both"/>
        <w:rPr>
          <w:sz w:val="24"/>
          <w:szCs w:val="24"/>
        </w:rPr>
      </w:pPr>
      <w:r w:rsidRPr="0036146A">
        <w:rPr>
          <w:sz w:val="24"/>
          <w:szCs w:val="24"/>
        </w:rPr>
        <w:t>Сложившаяся в России система математического образования является прямым наследником советской системы, перенявшим как достоинства, так и серьезные недостатки.</w:t>
      </w:r>
      <w:r w:rsidR="00273E10">
        <w:rPr>
          <w:sz w:val="24"/>
          <w:szCs w:val="24"/>
        </w:rPr>
        <w:t xml:space="preserve"> </w:t>
      </w:r>
      <w:r w:rsidRPr="0036146A">
        <w:rPr>
          <w:sz w:val="24"/>
          <w:szCs w:val="24"/>
        </w:rPr>
        <w:t>Мотивационные проблемы. Низкая мотивация учащихся и студентов к приобретению математических знаний связана с общественной недооценкой значимости математического образования. Также на низкую мотивацию влияет то, что программы не учитывают запросы и способности каждой личности, слабо связаны с задачами профессиональной подготовки. Другая причина низкой мотивации – перегруженность школьной математики излишними знаниями и техническими элементами. Начиная с 6 класса, у многих учащихся вырабатывается негативное отношение к математике как к непонятному и ненужному предмету, который невозможно освоить. Проблема усугубляется тем, что негативным отношением к математике проникнуто уже два поколения, поэтому в значительной части семей родители не могут поддержать учебную мотивацию учащихся. Третья причина низкой мотивации – отсутствие в современной российской школе ответственности учащихся за результаты своего образования, являющееся следствием сложившегося потребительского отношения к школе. </w:t>
      </w:r>
    </w:p>
    <w:p w:rsidR="004305F4" w:rsidRPr="008D01DA" w:rsidRDefault="004305F4" w:rsidP="004305F4">
      <w:pPr>
        <w:jc w:val="both"/>
        <w:rPr>
          <w:sz w:val="24"/>
          <w:szCs w:val="24"/>
        </w:rPr>
      </w:pPr>
      <w:r w:rsidRPr="0036146A">
        <w:rPr>
          <w:sz w:val="24"/>
          <w:szCs w:val="24"/>
          <w:lang w:val="en-US"/>
        </w:rPr>
        <w:t> </w:t>
      </w:r>
    </w:p>
    <w:p w:rsidR="004305F4" w:rsidRPr="000F0773" w:rsidRDefault="004305F4" w:rsidP="004305F4">
      <w:pPr>
        <w:jc w:val="both"/>
        <w:rPr>
          <w:sz w:val="24"/>
          <w:szCs w:val="24"/>
        </w:rPr>
      </w:pPr>
      <w:r w:rsidRPr="008D01DA">
        <w:rPr>
          <w:b/>
          <w:sz w:val="24"/>
          <w:szCs w:val="24"/>
        </w:rPr>
        <w:t>Цель проекта</w:t>
      </w:r>
      <w:r w:rsidRPr="000F0773">
        <w:rPr>
          <w:sz w:val="24"/>
          <w:szCs w:val="24"/>
        </w:rPr>
        <w:t xml:space="preserve">: повышение мотивации учащихся к получению научного представления о мире </w:t>
      </w:r>
      <w:r w:rsidR="00273E10">
        <w:rPr>
          <w:sz w:val="24"/>
          <w:szCs w:val="24"/>
        </w:rPr>
        <w:t>при переходе</w:t>
      </w:r>
      <w:r w:rsidRPr="000F0773">
        <w:rPr>
          <w:sz w:val="24"/>
          <w:szCs w:val="24"/>
        </w:rPr>
        <w:t xml:space="preserve"> в </w:t>
      </w:r>
      <w:r w:rsidR="00273E10">
        <w:rPr>
          <w:sz w:val="24"/>
          <w:szCs w:val="24"/>
        </w:rPr>
        <w:t xml:space="preserve">основную </w:t>
      </w:r>
      <w:r w:rsidRPr="000F0773">
        <w:rPr>
          <w:sz w:val="24"/>
          <w:szCs w:val="24"/>
        </w:rPr>
        <w:t>школу.</w:t>
      </w:r>
    </w:p>
    <w:p w:rsidR="004305F4" w:rsidRPr="008D01DA" w:rsidRDefault="004305F4" w:rsidP="004305F4">
      <w:pPr>
        <w:jc w:val="both"/>
        <w:rPr>
          <w:b/>
          <w:sz w:val="24"/>
          <w:szCs w:val="24"/>
        </w:rPr>
      </w:pPr>
      <w:r w:rsidRPr="008D01DA">
        <w:rPr>
          <w:b/>
          <w:sz w:val="24"/>
          <w:szCs w:val="24"/>
        </w:rPr>
        <w:lastRenderedPageBreak/>
        <w:t>Задачи:</w:t>
      </w:r>
    </w:p>
    <w:p w:rsidR="004305F4" w:rsidRPr="000F0773" w:rsidRDefault="00273E10" w:rsidP="004305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305F4" w:rsidRPr="000F0773">
        <w:rPr>
          <w:sz w:val="24"/>
          <w:szCs w:val="24"/>
        </w:rPr>
        <w:t xml:space="preserve">одготовить учащихся 7 классов </w:t>
      </w:r>
      <w:proofErr w:type="spellStart"/>
      <w:r w:rsidR="004305F4" w:rsidRPr="000F0773">
        <w:rPr>
          <w:sz w:val="24"/>
          <w:szCs w:val="24"/>
        </w:rPr>
        <w:t>как</w:t>
      </w:r>
      <w:r w:rsidR="000F3404">
        <w:rPr>
          <w:sz w:val="24"/>
          <w:szCs w:val="24"/>
        </w:rPr>
        <w:t>экспериментаторов</w:t>
      </w:r>
      <w:proofErr w:type="spellEnd"/>
      <w:r w:rsidR="004305F4" w:rsidRPr="000F0773">
        <w:rPr>
          <w:sz w:val="24"/>
          <w:szCs w:val="24"/>
        </w:rPr>
        <w:t>;</w:t>
      </w:r>
    </w:p>
    <w:p w:rsidR="004305F4" w:rsidRPr="000F0773" w:rsidRDefault="00273E10" w:rsidP="004305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305F4" w:rsidRPr="000F0773">
        <w:rPr>
          <w:sz w:val="24"/>
          <w:szCs w:val="24"/>
        </w:rPr>
        <w:t xml:space="preserve">азработать методику проведения образовательного </w:t>
      </w:r>
      <w:proofErr w:type="spellStart"/>
      <w:r w:rsidR="004305F4" w:rsidRPr="000F0773">
        <w:rPr>
          <w:sz w:val="24"/>
          <w:szCs w:val="24"/>
        </w:rPr>
        <w:t>квеста</w:t>
      </w:r>
      <w:proofErr w:type="spellEnd"/>
      <w:r w:rsidR="004305F4" w:rsidRPr="000F0773">
        <w:rPr>
          <w:sz w:val="24"/>
          <w:szCs w:val="24"/>
        </w:rPr>
        <w:t>;</w:t>
      </w:r>
    </w:p>
    <w:p w:rsidR="004305F4" w:rsidRPr="000F0773" w:rsidRDefault="00273E10" w:rsidP="004305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305F4" w:rsidRPr="000F0773">
        <w:rPr>
          <w:sz w:val="24"/>
          <w:szCs w:val="24"/>
        </w:rPr>
        <w:t xml:space="preserve">одготовить группу педагогов для сопровождения </w:t>
      </w:r>
      <w:proofErr w:type="spellStart"/>
      <w:r w:rsidR="004305F4" w:rsidRPr="000F0773">
        <w:rPr>
          <w:sz w:val="24"/>
          <w:szCs w:val="24"/>
        </w:rPr>
        <w:t>квеста</w:t>
      </w:r>
      <w:proofErr w:type="spellEnd"/>
      <w:r w:rsidR="004305F4" w:rsidRPr="000F0773">
        <w:rPr>
          <w:sz w:val="24"/>
          <w:szCs w:val="24"/>
        </w:rPr>
        <w:t>;</w:t>
      </w:r>
    </w:p>
    <w:p w:rsidR="004305F4" w:rsidRPr="000F0773" w:rsidRDefault="00273E10" w:rsidP="004305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305F4" w:rsidRPr="000F0773">
        <w:rPr>
          <w:sz w:val="24"/>
          <w:szCs w:val="24"/>
        </w:rPr>
        <w:t xml:space="preserve">беспечить материально-техническую базу для осуществления </w:t>
      </w:r>
      <w:proofErr w:type="spellStart"/>
      <w:r w:rsidR="004305F4" w:rsidRPr="000F0773">
        <w:rPr>
          <w:sz w:val="24"/>
          <w:szCs w:val="24"/>
        </w:rPr>
        <w:t>квеста</w:t>
      </w:r>
      <w:proofErr w:type="spellEnd"/>
      <w:r w:rsidR="004305F4" w:rsidRPr="000F0773">
        <w:rPr>
          <w:sz w:val="24"/>
          <w:szCs w:val="24"/>
        </w:rPr>
        <w:t>.</w:t>
      </w:r>
    </w:p>
    <w:p w:rsidR="004305F4" w:rsidRPr="000F0773" w:rsidRDefault="004305F4" w:rsidP="00430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проекта</w:t>
      </w:r>
      <w:r w:rsidR="00273E10">
        <w:rPr>
          <w:b/>
          <w:sz w:val="24"/>
          <w:szCs w:val="24"/>
        </w:rPr>
        <w:t>.</w:t>
      </w:r>
    </w:p>
    <w:p w:rsidR="004305F4" w:rsidRPr="000F0773" w:rsidRDefault="004305F4" w:rsidP="00273E10">
      <w:pPr>
        <w:ind w:firstLine="708"/>
        <w:jc w:val="both"/>
        <w:rPr>
          <w:sz w:val="24"/>
          <w:szCs w:val="24"/>
        </w:rPr>
      </w:pPr>
      <w:r w:rsidRPr="000F0773">
        <w:rPr>
          <w:sz w:val="24"/>
          <w:szCs w:val="24"/>
        </w:rPr>
        <w:t xml:space="preserve">«Школа идей» представляет собой образовательную площадку для детей младшей школы. В качестве образовательного инструмента используются эксперименты-опыты, которые показывают учащиеся 7-8 классов. В ходе акции дети успевают посетить 6 площадок с экспериментами, ответить на вопросы которые содержатся в бланках юных </w:t>
      </w:r>
      <w:r w:rsidR="000F3404">
        <w:rPr>
          <w:sz w:val="24"/>
          <w:szCs w:val="24"/>
        </w:rPr>
        <w:t xml:space="preserve">экспериментаторов </w:t>
      </w:r>
      <w:r w:rsidRPr="000F0773">
        <w:rPr>
          <w:sz w:val="24"/>
          <w:szCs w:val="24"/>
        </w:rPr>
        <w:t>и подготовить выступление по каждому эксперименту. Итогом акции является представление результатов посещения площадок-экспериментов жюри, состоящем из учителей и</w:t>
      </w:r>
      <w:r w:rsidR="000F3404">
        <w:rPr>
          <w:sz w:val="24"/>
          <w:szCs w:val="24"/>
        </w:rPr>
        <w:t xml:space="preserve"> экспериментаторов</w:t>
      </w:r>
      <w:r w:rsidRPr="000F0773">
        <w:rPr>
          <w:sz w:val="24"/>
          <w:szCs w:val="24"/>
        </w:rPr>
        <w:t>. Группы учащихся тянут жребий</w:t>
      </w:r>
      <w:r w:rsidR="00273E10">
        <w:rPr>
          <w:sz w:val="24"/>
          <w:szCs w:val="24"/>
        </w:rPr>
        <w:t>,</w:t>
      </w:r>
      <w:r w:rsidRPr="000F0773">
        <w:rPr>
          <w:sz w:val="24"/>
          <w:szCs w:val="24"/>
        </w:rPr>
        <w:t xml:space="preserve"> и, каждому предоставляется возможность рассказать об одной из площадок, целях</w:t>
      </w:r>
      <w:r w:rsidR="000F3404">
        <w:rPr>
          <w:sz w:val="24"/>
          <w:szCs w:val="24"/>
        </w:rPr>
        <w:t xml:space="preserve"> эксперимента</w:t>
      </w:r>
      <w:r w:rsidRPr="000F0773">
        <w:rPr>
          <w:sz w:val="24"/>
          <w:szCs w:val="24"/>
        </w:rPr>
        <w:t xml:space="preserve">, его итогах, а также предложить свой вариант </w:t>
      </w:r>
      <w:r w:rsidR="00273E10">
        <w:rPr>
          <w:sz w:val="24"/>
          <w:szCs w:val="24"/>
        </w:rPr>
        <w:t xml:space="preserve">деятельности </w:t>
      </w:r>
      <w:r w:rsidRPr="000F0773">
        <w:rPr>
          <w:sz w:val="24"/>
          <w:szCs w:val="24"/>
        </w:rPr>
        <w:t>в данной области. Пока подсчитываются результаты голосования жюри, всем присутствующим демонстрируется</w:t>
      </w:r>
      <w:r w:rsidR="00273E10">
        <w:rPr>
          <w:sz w:val="24"/>
          <w:szCs w:val="24"/>
        </w:rPr>
        <w:t xml:space="preserve"> научно познавательный фильм</w:t>
      </w:r>
      <w:r w:rsidRPr="000F0773">
        <w:rPr>
          <w:sz w:val="24"/>
          <w:szCs w:val="24"/>
        </w:rPr>
        <w:t xml:space="preserve">. Подведение итогов и награждение команд производят гости мероприятия. </w:t>
      </w:r>
    </w:p>
    <w:p w:rsidR="004305F4" w:rsidRPr="000F0773" w:rsidRDefault="00273E10" w:rsidP="00430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Материальное обеспечение </w:t>
      </w:r>
      <w:proofErr w:type="spellStart"/>
      <w:r>
        <w:rPr>
          <w:b/>
          <w:sz w:val="24"/>
          <w:szCs w:val="24"/>
        </w:rPr>
        <w:t>квеста</w:t>
      </w:r>
      <w:proofErr w:type="spellEnd"/>
      <w:r>
        <w:rPr>
          <w:b/>
          <w:sz w:val="24"/>
          <w:szCs w:val="24"/>
        </w:rPr>
        <w:t>.</w:t>
      </w:r>
    </w:p>
    <w:p w:rsidR="004305F4" w:rsidRPr="000F0773" w:rsidRDefault="004305F4" w:rsidP="00273E10">
      <w:pPr>
        <w:ind w:firstLine="708"/>
        <w:jc w:val="both"/>
        <w:rPr>
          <w:sz w:val="24"/>
          <w:szCs w:val="24"/>
        </w:rPr>
      </w:pPr>
      <w:r w:rsidRPr="000F0773">
        <w:rPr>
          <w:sz w:val="24"/>
          <w:szCs w:val="24"/>
        </w:rPr>
        <w:t>Материалы для</w:t>
      </w:r>
      <w:r w:rsidR="000F3404">
        <w:rPr>
          <w:sz w:val="24"/>
          <w:szCs w:val="24"/>
        </w:rPr>
        <w:t xml:space="preserve"> эксперимента</w:t>
      </w:r>
      <w:r w:rsidRPr="000F0773">
        <w:rPr>
          <w:sz w:val="24"/>
          <w:szCs w:val="24"/>
        </w:rPr>
        <w:t xml:space="preserve">, </w:t>
      </w:r>
      <w:proofErr w:type="spellStart"/>
      <w:r w:rsidRPr="000F0773">
        <w:rPr>
          <w:sz w:val="24"/>
          <w:szCs w:val="24"/>
        </w:rPr>
        <w:t>бэйджи</w:t>
      </w:r>
      <w:r w:rsidR="000F3404">
        <w:rPr>
          <w:sz w:val="24"/>
          <w:szCs w:val="24"/>
        </w:rPr>
        <w:t>ки</w:t>
      </w:r>
      <w:proofErr w:type="spellEnd"/>
      <w:r w:rsidRPr="000F0773">
        <w:rPr>
          <w:sz w:val="24"/>
          <w:szCs w:val="24"/>
        </w:rPr>
        <w:t xml:space="preserve"> для</w:t>
      </w:r>
      <w:r w:rsidR="000F3404">
        <w:rPr>
          <w:sz w:val="24"/>
          <w:szCs w:val="24"/>
        </w:rPr>
        <w:t xml:space="preserve"> детей</w:t>
      </w:r>
      <w:r w:rsidRPr="000F0773">
        <w:rPr>
          <w:sz w:val="24"/>
          <w:szCs w:val="24"/>
        </w:rPr>
        <w:t xml:space="preserve">, печатные бланки для заполнения командами, </w:t>
      </w:r>
      <w:proofErr w:type="spellStart"/>
      <w:r w:rsidRPr="000F0773">
        <w:rPr>
          <w:sz w:val="24"/>
          <w:szCs w:val="24"/>
        </w:rPr>
        <w:t>стикеры</w:t>
      </w:r>
      <w:proofErr w:type="spellEnd"/>
      <w:r w:rsidRPr="000F0773">
        <w:rPr>
          <w:sz w:val="24"/>
          <w:szCs w:val="24"/>
        </w:rPr>
        <w:t xml:space="preserve"> оценивания для жюри, проектор, ноутбук, грамоты командам.</w:t>
      </w:r>
    </w:p>
    <w:p w:rsidR="004305F4" w:rsidRPr="000F0773" w:rsidRDefault="00273E10" w:rsidP="00430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  <w:proofErr w:type="spellStart"/>
      <w:r>
        <w:rPr>
          <w:b/>
          <w:sz w:val="24"/>
          <w:szCs w:val="24"/>
        </w:rPr>
        <w:t>квеста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05F4" w:rsidRPr="000F0773" w:rsidTr="00642885"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Этап</w:t>
            </w:r>
          </w:p>
        </w:tc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Описание</w:t>
            </w:r>
          </w:p>
        </w:tc>
        <w:tc>
          <w:tcPr>
            <w:tcW w:w="3191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Длительность</w:t>
            </w:r>
          </w:p>
        </w:tc>
      </w:tr>
      <w:tr w:rsidR="004305F4" w:rsidRPr="000F0773" w:rsidTr="00642885"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Вступительная речь организаторов акции</w:t>
            </w:r>
          </w:p>
        </w:tc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Во вступительной речи руководитель Союза молодых педагогов Василеостровского района рассказывает о сути акции, представляет гостей мероприятия.</w:t>
            </w:r>
          </w:p>
        </w:tc>
        <w:tc>
          <w:tcPr>
            <w:tcW w:w="3191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3 мин.</w:t>
            </w:r>
          </w:p>
        </w:tc>
      </w:tr>
      <w:tr w:rsidR="004305F4" w:rsidRPr="000F0773" w:rsidTr="00642885"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Разделение участников акции на группы</w:t>
            </w:r>
          </w:p>
        </w:tc>
        <w:tc>
          <w:tcPr>
            <w:tcW w:w="3190" w:type="dxa"/>
          </w:tcPr>
          <w:p w:rsidR="004305F4" w:rsidRPr="000F0773" w:rsidRDefault="00273E10" w:rsidP="00642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305F4" w:rsidRPr="000F0773">
              <w:rPr>
                <w:sz w:val="24"/>
                <w:szCs w:val="24"/>
              </w:rPr>
              <w:t xml:space="preserve">ри входе детям выдается </w:t>
            </w:r>
            <w:proofErr w:type="spellStart"/>
            <w:r w:rsidR="004305F4" w:rsidRPr="000F0773">
              <w:rPr>
                <w:sz w:val="24"/>
                <w:szCs w:val="24"/>
              </w:rPr>
              <w:t>бэйджики</w:t>
            </w:r>
            <w:proofErr w:type="spellEnd"/>
            <w:r w:rsidR="004305F4" w:rsidRPr="000F0773">
              <w:rPr>
                <w:sz w:val="24"/>
                <w:szCs w:val="24"/>
              </w:rPr>
              <w:t xml:space="preserve"> разных цветов с эмблемой кома</w:t>
            </w:r>
            <w:r>
              <w:rPr>
                <w:sz w:val="24"/>
                <w:szCs w:val="24"/>
              </w:rPr>
              <w:t>нды. Дети разделяются на группы. Группам</w:t>
            </w:r>
            <w:r w:rsidR="004305F4" w:rsidRPr="000F0773">
              <w:rPr>
                <w:sz w:val="24"/>
                <w:szCs w:val="24"/>
              </w:rPr>
              <w:t xml:space="preserve"> выдаются печатные </w:t>
            </w:r>
            <w:proofErr w:type="gramStart"/>
            <w:r w:rsidR="004305F4" w:rsidRPr="000F0773">
              <w:rPr>
                <w:sz w:val="24"/>
                <w:szCs w:val="24"/>
              </w:rPr>
              <w:t>материалы</w:t>
            </w:r>
            <w:proofErr w:type="gramEnd"/>
            <w:r w:rsidR="004305F4" w:rsidRPr="000F0773">
              <w:rPr>
                <w:sz w:val="24"/>
                <w:szCs w:val="24"/>
              </w:rPr>
              <w:t xml:space="preserve"> и дается команда к началу научного путешествия</w:t>
            </w:r>
          </w:p>
        </w:tc>
        <w:tc>
          <w:tcPr>
            <w:tcW w:w="3191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2 мин.</w:t>
            </w:r>
          </w:p>
        </w:tc>
      </w:tr>
      <w:tr w:rsidR="004305F4" w:rsidRPr="000F0773" w:rsidTr="00642885"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Посещение учащимися площадок-экспериментов</w:t>
            </w:r>
          </w:p>
        </w:tc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 xml:space="preserve">Команды учащихся посещают </w:t>
            </w:r>
            <w:proofErr w:type="gramStart"/>
            <w:r w:rsidRPr="000F0773">
              <w:rPr>
                <w:sz w:val="24"/>
                <w:szCs w:val="24"/>
              </w:rPr>
              <w:t>площадки-экспериментов</w:t>
            </w:r>
            <w:proofErr w:type="gramEnd"/>
            <w:r w:rsidRPr="000F0773">
              <w:rPr>
                <w:sz w:val="24"/>
                <w:szCs w:val="24"/>
              </w:rPr>
              <w:t>, заполняют печатный бланк</w:t>
            </w:r>
          </w:p>
        </w:tc>
        <w:tc>
          <w:tcPr>
            <w:tcW w:w="3191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35 мин.</w:t>
            </w:r>
          </w:p>
        </w:tc>
      </w:tr>
      <w:tr w:rsidR="004305F4" w:rsidRPr="000F0773" w:rsidTr="00642885"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Жеребьевка выступлений</w:t>
            </w:r>
          </w:p>
        </w:tc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Команды учащихся тянут жребий, какую площадку представлять</w:t>
            </w:r>
          </w:p>
        </w:tc>
        <w:tc>
          <w:tcPr>
            <w:tcW w:w="3191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2 мин.</w:t>
            </w:r>
          </w:p>
        </w:tc>
      </w:tr>
      <w:tr w:rsidR="004305F4" w:rsidRPr="000F0773" w:rsidTr="00642885"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Подготовка выступлений</w:t>
            </w:r>
          </w:p>
        </w:tc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Команды готовят выступление</w:t>
            </w:r>
          </w:p>
        </w:tc>
        <w:tc>
          <w:tcPr>
            <w:tcW w:w="3191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5 мин.</w:t>
            </w:r>
          </w:p>
        </w:tc>
      </w:tr>
      <w:tr w:rsidR="004305F4" w:rsidRPr="000F0773" w:rsidTr="00642885"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Представление результатов командами</w:t>
            </w:r>
          </w:p>
        </w:tc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Выступление команд, голосование жюри</w:t>
            </w:r>
          </w:p>
        </w:tc>
        <w:tc>
          <w:tcPr>
            <w:tcW w:w="3191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15 минут</w:t>
            </w:r>
          </w:p>
        </w:tc>
      </w:tr>
      <w:tr w:rsidR="004305F4" w:rsidRPr="000F0773" w:rsidTr="00642885">
        <w:trPr>
          <w:trHeight w:val="360"/>
        </w:trPr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 xml:space="preserve">Просмотр </w:t>
            </w:r>
            <w:proofErr w:type="spellStart"/>
            <w:r w:rsidRPr="000F0773">
              <w:rPr>
                <w:sz w:val="24"/>
                <w:szCs w:val="24"/>
              </w:rPr>
              <w:t>видеофргамента</w:t>
            </w:r>
            <w:proofErr w:type="spellEnd"/>
          </w:p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5 минут</w:t>
            </w:r>
          </w:p>
        </w:tc>
      </w:tr>
      <w:tr w:rsidR="004305F4" w:rsidRPr="000F0773" w:rsidTr="00642885">
        <w:trPr>
          <w:trHeight w:val="405"/>
        </w:trPr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lastRenderedPageBreak/>
              <w:t>Оглашение результатов</w:t>
            </w:r>
          </w:p>
        </w:tc>
        <w:tc>
          <w:tcPr>
            <w:tcW w:w="3190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Подведение итогов, награждение участников</w:t>
            </w:r>
          </w:p>
        </w:tc>
        <w:tc>
          <w:tcPr>
            <w:tcW w:w="3191" w:type="dxa"/>
          </w:tcPr>
          <w:p w:rsidR="004305F4" w:rsidRPr="000F0773" w:rsidRDefault="004305F4" w:rsidP="00642885">
            <w:pPr>
              <w:jc w:val="both"/>
              <w:rPr>
                <w:sz w:val="24"/>
                <w:szCs w:val="24"/>
              </w:rPr>
            </w:pPr>
            <w:r w:rsidRPr="000F0773">
              <w:rPr>
                <w:sz w:val="24"/>
                <w:szCs w:val="24"/>
              </w:rPr>
              <w:t>10 минут</w:t>
            </w:r>
          </w:p>
        </w:tc>
      </w:tr>
    </w:tbl>
    <w:p w:rsidR="004305F4" w:rsidRPr="008D01DA" w:rsidRDefault="004305F4" w:rsidP="004305F4">
      <w:pPr>
        <w:jc w:val="both"/>
        <w:rPr>
          <w:sz w:val="24"/>
          <w:szCs w:val="24"/>
        </w:rPr>
      </w:pPr>
      <w:r w:rsidRPr="008D01DA">
        <w:rPr>
          <w:b/>
          <w:sz w:val="24"/>
          <w:szCs w:val="24"/>
        </w:rPr>
        <w:t>Итого</w:t>
      </w:r>
      <w:r w:rsidRPr="008D01DA">
        <w:rPr>
          <w:sz w:val="24"/>
          <w:szCs w:val="24"/>
        </w:rPr>
        <w:t>:  около 90 минут.</w:t>
      </w:r>
    </w:p>
    <w:p w:rsidR="004305F4" w:rsidRDefault="004305F4" w:rsidP="004305F4">
      <w:pPr>
        <w:jc w:val="both"/>
        <w:rPr>
          <w:sz w:val="24"/>
          <w:szCs w:val="24"/>
        </w:rPr>
      </w:pPr>
    </w:p>
    <w:p w:rsidR="004305F4" w:rsidRDefault="004305F4" w:rsidP="004305F4">
      <w:pPr>
        <w:jc w:val="both"/>
        <w:rPr>
          <w:b/>
          <w:sz w:val="24"/>
          <w:szCs w:val="24"/>
        </w:rPr>
      </w:pPr>
      <w:r w:rsidRPr="008D01DA">
        <w:rPr>
          <w:b/>
          <w:sz w:val="24"/>
          <w:szCs w:val="24"/>
        </w:rPr>
        <w:t>Этапы проекта</w:t>
      </w:r>
    </w:p>
    <w:p w:rsidR="004305F4" w:rsidRDefault="004305F4" w:rsidP="004305F4">
      <w:pPr>
        <w:jc w:val="both"/>
        <w:rPr>
          <w:b/>
          <w:sz w:val="24"/>
          <w:szCs w:val="24"/>
        </w:rPr>
      </w:pPr>
    </w:p>
    <w:p w:rsidR="004305F4" w:rsidRDefault="004305F4" w:rsidP="00430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этап Подготовительный </w:t>
      </w:r>
    </w:p>
    <w:p w:rsidR="004305F4" w:rsidRDefault="004305F4" w:rsidP="004305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Группа молодых учителей проводит подготовку семиклассников по проведению </w:t>
      </w:r>
      <w:proofErr w:type="spellStart"/>
      <w:r>
        <w:rPr>
          <w:sz w:val="24"/>
          <w:szCs w:val="24"/>
        </w:rPr>
        <w:t>научного</w:t>
      </w:r>
      <w:r w:rsidR="000F3404">
        <w:rPr>
          <w:sz w:val="24"/>
          <w:szCs w:val="24"/>
        </w:rPr>
        <w:t>эксперимента</w:t>
      </w:r>
      <w:proofErr w:type="spellEnd"/>
      <w:r>
        <w:rPr>
          <w:sz w:val="24"/>
          <w:szCs w:val="24"/>
        </w:rPr>
        <w:t>.</w:t>
      </w:r>
    </w:p>
    <w:p w:rsidR="004305F4" w:rsidRPr="008D01DA" w:rsidRDefault="004305F4" w:rsidP="004305F4">
      <w:pPr>
        <w:jc w:val="both"/>
        <w:rPr>
          <w:b/>
          <w:sz w:val="24"/>
          <w:szCs w:val="24"/>
        </w:rPr>
      </w:pPr>
      <w:r w:rsidRPr="008D01DA">
        <w:rPr>
          <w:b/>
          <w:sz w:val="24"/>
          <w:szCs w:val="24"/>
        </w:rPr>
        <w:t>2 этап Апробация</w:t>
      </w:r>
    </w:p>
    <w:p w:rsidR="004305F4" w:rsidRDefault="004305F4" w:rsidP="004305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Публичная защита </w:t>
      </w:r>
      <w:r w:rsidR="000F3404">
        <w:rPr>
          <w:sz w:val="24"/>
          <w:szCs w:val="24"/>
        </w:rPr>
        <w:t xml:space="preserve">эксперимента </w:t>
      </w:r>
      <w:r>
        <w:rPr>
          <w:sz w:val="24"/>
          <w:szCs w:val="24"/>
        </w:rPr>
        <w:t>семиклассниками в рамках научно-практической конференции</w:t>
      </w:r>
    </w:p>
    <w:p w:rsidR="004305F4" w:rsidRPr="008D01DA" w:rsidRDefault="004305F4" w:rsidP="004305F4">
      <w:pPr>
        <w:jc w:val="both"/>
        <w:rPr>
          <w:b/>
          <w:sz w:val="24"/>
          <w:szCs w:val="24"/>
        </w:rPr>
      </w:pPr>
      <w:r w:rsidRPr="008D01DA">
        <w:rPr>
          <w:b/>
          <w:sz w:val="24"/>
          <w:szCs w:val="24"/>
        </w:rPr>
        <w:t xml:space="preserve">3 этап «Образовательный </w:t>
      </w:r>
      <w:proofErr w:type="spellStart"/>
      <w:r w:rsidRPr="008D01DA">
        <w:rPr>
          <w:b/>
          <w:sz w:val="24"/>
          <w:szCs w:val="24"/>
        </w:rPr>
        <w:t>квест</w:t>
      </w:r>
      <w:proofErr w:type="spellEnd"/>
      <w:r w:rsidRPr="008D01DA">
        <w:rPr>
          <w:b/>
          <w:sz w:val="24"/>
          <w:szCs w:val="24"/>
        </w:rPr>
        <w:t>»</w:t>
      </w:r>
    </w:p>
    <w:p w:rsidR="004305F4" w:rsidRDefault="000F3404" w:rsidP="004305F4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305F4">
        <w:rPr>
          <w:sz w:val="24"/>
          <w:szCs w:val="24"/>
        </w:rPr>
        <w:t xml:space="preserve">роведение </w:t>
      </w:r>
      <w:r w:rsidR="004305F4" w:rsidRPr="008D01DA">
        <w:rPr>
          <w:sz w:val="24"/>
          <w:szCs w:val="24"/>
        </w:rPr>
        <w:t xml:space="preserve">семиклассниками </w:t>
      </w:r>
      <w:r w:rsidR="004305F4">
        <w:rPr>
          <w:sz w:val="24"/>
          <w:szCs w:val="24"/>
        </w:rPr>
        <w:t xml:space="preserve"> </w:t>
      </w:r>
      <w:proofErr w:type="spellStart"/>
      <w:r w:rsidR="004305F4">
        <w:rPr>
          <w:sz w:val="24"/>
          <w:szCs w:val="24"/>
        </w:rPr>
        <w:t>квеста</w:t>
      </w:r>
      <w:proofErr w:type="spellEnd"/>
      <w:r w:rsidR="004305F4">
        <w:rPr>
          <w:sz w:val="24"/>
          <w:szCs w:val="24"/>
        </w:rPr>
        <w:t xml:space="preserve"> с учащимися 4х классов</w:t>
      </w:r>
      <w:r>
        <w:rPr>
          <w:sz w:val="24"/>
          <w:szCs w:val="24"/>
        </w:rPr>
        <w:t xml:space="preserve"> н</w:t>
      </w:r>
      <w:r w:rsidRPr="008D01DA">
        <w:rPr>
          <w:sz w:val="24"/>
          <w:szCs w:val="24"/>
        </w:rPr>
        <w:t>а базе</w:t>
      </w:r>
      <w:r>
        <w:rPr>
          <w:sz w:val="24"/>
          <w:szCs w:val="24"/>
        </w:rPr>
        <w:t xml:space="preserve"> другой</w:t>
      </w:r>
      <w:r w:rsidRPr="008D01DA">
        <w:rPr>
          <w:sz w:val="24"/>
          <w:szCs w:val="24"/>
        </w:rPr>
        <w:t xml:space="preserve"> </w:t>
      </w:r>
      <w:r>
        <w:rPr>
          <w:sz w:val="24"/>
          <w:szCs w:val="24"/>
        </w:rPr>
        <w:t>школы района</w:t>
      </w:r>
      <w:r w:rsidR="004305F4">
        <w:rPr>
          <w:sz w:val="24"/>
          <w:szCs w:val="24"/>
        </w:rPr>
        <w:t xml:space="preserve">. </w:t>
      </w:r>
      <w:proofErr w:type="gramStart"/>
      <w:r w:rsidR="004305F4">
        <w:rPr>
          <w:sz w:val="24"/>
          <w:szCs w:val="24"/>
        </w:rPr>
        <w:t>Образовательный</w:t>
      </w:r>
      <w:proofErr w:type="gramEnd"/>
      <w:r w:rsidR="004305F4">
        <w:rPr>
          <w:sz w:val="24"/>
          <w:szCs w:val="24"/>
        </w:rPr>
        <w:t xml:space="preserve"> </w:t>
      </w:r>
      <w:proofErr w:type="spellStart"/>
      <w:r w:rsidR="004305F4">
        <w:rPr>
          <w:sz w:val="24"/>
          <w:szCs w:val="24"/>
        </w:rPr>
        <w:t>квест</w:t>
      </w:r>
      <w:proofErr w:type="spellEnd"/>
      <w:r w:rsidR="004305F4">
        <w:rPr>
          <w:sz w:val="24"/>
          <w:szCs w:val="24"/>
        </w:rPr>
        <w:t xml:space="preserve"> фиксируется на видеокамеру для дальнейшей популяризации научных знаний в среде детей.</w:t>
      </w:r>
    </w:p>
    <w:p w:rsidR="004305F4" w:rsidRPr="008D01DA" w:rsidRDefault="004305F4" w:rsidP="004305F4">
      <w:pPr>
        <w:jc w:val="both"/>
        <w:rPr>
          <w:b/>
          <w:sz w:val="24"/>
          <w:szCs w:val="24"/>
        </w:rPr>
      </w:pPr>
      <w:r w:rsidRPr="008D01DA">
        <w:rPr>
          <w:b/>
          <w:sz w:val="24"/>
          <w:szCs w:val="24"/>
        </w:rPr>
        <w:t>4 этап Аналитический.</w:t>
      </w:r>
    </w:p>
    <w:p w:rsidR="004305F4" w:rsidRPr="00E86FE8" w:rsidRDefault="004305F4" w:rsidP="004305F4">
      <w:pPr>
        <w:jc w:val="both"/>
        <w:rPr>
          <w:sz w:val="24"/>
          <w:szCs w:val="24"/>
        </w:rPr>
      </w:pPr>
      <w:r w:rsidRPr="00E86FE8">
        <w:rPr>
          <w:sz w:val="24"/>
          <w:szCs w:val="24"/>
        </w:rPr>
        <w:t>Анализ проведённого мероприятия, обратная связь с детьми.</w:t>
      </w:r>
    </w:p>
    <w:p w:rsidR="004305F4" w:rsidRPr="008D01DA" w:rsidRDefault="004305F4" w:rsidP="004305F4">
      <w:pPr>
        <w:jc w:val="both"/>
        <w:rPr>
          <w:b/>
          <w:sz w:val="24"/>
          <w:szCs w:val="24"/>
        </w:rPr>
      </w:pPr>
    </w:p>
    <w:p w:rsidR="004305F4" w:rsidRPr="000F0773" w:rsidRDefault="00273E10" w:rsidP="00430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proofErr w:type="spellStart"/>
      <w:r>
        <w:rPr>
          <w:b/>
          <w:sz w:val="24"/>
          <w:szCs w:val="24"/>
        </w:rPr>
        <w:t>квеста</w:t>
      </w:r>
      <w:proofErr w:type="spellEnd"/>
      <w:r>
        <w:rPr>
          <w:b/>
          <w:sz w:val="24"/>
          <w:szCs w:val="24"/>
        </w:rPr>
        <w:t>.</w:t>
      </w:r>
      <w:r w:rsidR="004305F4" w:rsidRPr="000F0773">
        <w:rPr>
          <w:b/>
          <w:sz w:val="24"/>
          <w:szCs w:val="24"/>
        </w:rPr>
        <w:t xml:space="preserve"> </w:t>
      </w:r>
    </w:p>
    <w:p w:rsidR="000F3404" w:rsidRDefault="004305F4" w:rsidP="00273E10">
      <w:pPr>
        <w:ind w:firstLine="708"/>
        <w:jc w:val="both"/>
        <w:rPr>
          <w:sz w:val="24"/>
          <w:szCs w:val="24"/>
        </w:rPr>
      </w:pPr>
      <w:r w:rsidRPr="000F0773">
        <w:rPr>
          <w:sz w:val="24"/>
          <w:szCs w:val="24"/>
        </w:rPr>
        <w:t xml:space="preserve">Учащиеся 4-классов знакомятся науками, наглядно видят различные научные методы и представляют результаты анализа. </w:t>
      </w:r>
    </w:p>
    <w:p w:rsidR="004305F4" w:rsidRPr="000F0773" w:rsidRDefault="004305F4" w:rsidP="00273E10">
      <w:pPr>
        <w:ind w:firstLine="708"/>
        <w:jc w:val="both"/>
        <w:rPr>
          <w:sz w:val="24"/>
          <w:szCs w:val="24"/>
        </w:rPr>
      </w:pPr>
      <w:r w:rsidRPr="000F0773">
        <w:rPr>
          <w:sz w:val="24"/>
          <w:szCs w:val="24"/>
        </w:rPr>
        <w:t>Положительной стороной акции является момент взаимного обучения учащихся 7 класса и младших школьников, такая форма работы повышает учебную мотивацию как детей 4</w:t>
      </w:r>
      <w:r w:rsidR="00273E10">
        <w:rPr>
          <w:sz w:val="24"/>
          <w:szCs w:val="24"/>
        </w:rPr>
        <w:t>-</w:t>
      </w:r>
      <w:r w:rsidRPr="000F0773">
        <w:rPr>
          <w:sz w:val="24"/>
          <w:szCs w:val="24"/>
        </w:rPr>
        <w:t>х</w:t>
      </w:r>
      <w:r w:rsidR="00273E10">
        <w:rPr>
          <w:sz w:val="24"/>
          <w:szCs w:val="24"/>
        </w:rPr>
        <w:t xml:space="preserve"> </w:t>
      </w:r>
      <w:r w:rsidRPr="000F0773">
        <w:rPr>
          <w:sz w:val="24"/>
          <w:szCs w:val="24"/>
        </w:rPr>
        <w:t>классов, так и 7</w:t>
      </w:r>
      <w:r w:rsidR="00273E10">
        <w:rPr>
          <w:sz w:val="24"/>
          <w:szCs w:val="24"/>
        </w:rPr>
        <w:t>-</w:t>
      </w:r>
      <w:r w:rsidRPr="000F0773">
        <w:rPr>
          <w:sz w:val="24"/>
          <w:szCs w:val="24"/>
        </w:rPr>
        <w:t>х.</w:t>
      </w:r>
    </w:p>
    <w:p w:rsidR="004305F4" w:rsidRPr="000F0773" w:rsidRDefault="00273E10" w:rsidP="00430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Площадки-эксперименты.</w:t>
      </w:r>
    </w:p>
    <w:p w:rsidR="004305F4" w:rsidRPr="000F0773" w:rsidRDefault="004305F4" w:rsidP="004305F4">
      <w:pPr>
        <w:numPr>
          <w:ilvl w:val="0"/>
          <w:numId w:val="1"/>
        </w:numPr>
        <w:jc w:val="both"/>
        <w:rPr>
          <w:sz w:val="24"/>
          <w:szCs w:val="24"/>
        </w:rPr>
      </w:pPr>
      <w:r w:rsidRPr="000F0773">
        <w:rPr>
          <w:sz w:val="24"/>
          <w:szCs w:val="24"/>
        </w:rPr>
        <w:t>Пять стихий</w:t>
      </w:r>
      <w:r w:rsidR="000F3404">
        <w:rPr>
          <w:sz w:val="24"/>
          <w:szCs w:val="24"/>
        </w:rPr>
        <w:t>.</w:t>
      </w:r>
      <w:r w:rsidRPr="000F0773">
        <w:rPr>
          <w:sz w:val="24"/>
          <w:szCs w:val="24"/>
        </w:rPr>
        <w:t xml:space="preserve"> (География-Физика-Экология) Модель мирового круговорота воды в миниатюре.</w:t>
      </w:r>
    </w:p>
    <w:p w:rsidR="004305F4" w:rsidRPr="000F0773" w:rsidRDefault="004305F4" w:rsidP="004305F4">
      <w:pPr>
        <w:numPr>
          <w:ilvl w:val="0"/>
          <w:numId w:val="1"/>
        </w:numPr>
        <w:jc w:val="both"/>
        <w:rPr>
          <w:sz w:val="24"/>
          <w:szCs w:val="24"/>
        </w:rPr>
      </w:pPr>
      <w:r w:rsidRPr="000F0773">
        <w:rPr>
          <w:sz w:val="24"/>
          <w:szCs w:val="24"/>
        </w:rPr>
        <w:t>Цитрусовая энергия</w:t>
      </w:r>
      <w:r w:rsidR="000F3404">
        <w:rPr>
          <w:sz w:val="24"/>
          <w:szCs w:val="24"/>
        </w:rPr>
        <w:t>.</w:t>
      </w:r>
      <w:r w:rsidRPr="000F0773">
        <w:rPr>
          <w:sz w:val="24"/>
          <w:szCs w:val="24"/>
        </w:rPr>
        <w:t xml:space="preserve"> (Физика-Экология) Получение электрической энергии при помощи лимонов</w:t>
      </w:r>
      <w:r w:rsidR="000F3404">
        <w:rPr>
          <w:sz w:val="24"/>
          <w:szCs w:val="24"/>
        </w:rPr>
        <w:t>.</w:t>
      </w:r>
    </w:p>
    <w:p w:rsidR="004305F4" w:rsidRPr="000F0773" w:rsidRDefault="004305F4" w:rsidP="004305F4">
      <w:pPr>
        <w:numPr>
          <w:ilvl w:val="0"/>
          <w:numId w:val="1"/>
        </w:numPr>
        <w:jc w:val="both"/>
        <w:rPr>
          <w:sz w:val="24"/>
          <w:szCs w:val="24"/>
        </w:rPr>
      </w:pPr>
      <w:r w:rsidRPr="000F0773">
        <w:rPr>
          <w:sz w:val="24"/>
          <w:szCs w:val="24"/>
        </w:rPr>
        <w:t>Цветы-защитники</w:t>
      </w:r>
      <w:r w:rsidR="000F3404">
        <w:rPr>
          <w:sz w:val="24"/>
          <w:szCs w:val="24"/>
        </w:rPr>
        <w:t>.</w:t>
      </w:r>
      <w:r w:rsidRPr="000F0773">
        <w:rPr>
          <w:sz w:val="24"/>
          <w:szCs w:val="24"/>
        </w:rPr>
        <w:t xml:space="preserve"> (География-Геология)</w:t>
      </w:r>
    </w:p>
    <w:p w:rsidR="004305F4" w:rsidRPr="000F0773" w:rsidRDefault="004305F4" w:rsidP="004305F4">
      <w:pPr>
        <w:numPr>
          <w:ilvl w:val="0"/>
          <w:numId w:val="1"/>
        </w:numPr>
        <w:jc w:val="both"/>
        <w:rPr>
          <w:sz w:val="24"/>
          <w:szCs w:val="24"/>
        </w:rPr>
      </w:pPr>
      <w:r w:rsidRPr="000F0773">
        <w:rPr>
          <w:sz w:val="24"/>
          <w:szCs w:val="24"/>
        </w:rPr>
        <w:t>Вавилонская башня</w:t>
      </w:r>
      <w:r w:rsidR="000F3404">
        <w:rPr>
          <w:sz w:val="24"/>
          <w:szCs w:val="24"/>
        </w:rPr>
        <w:t>.</w:t>
      </w:r>
      <w:r w:rsidRPr="000F0773">
        <w:rPr>
          <w:sz w:val="24"/>
          <w:szCs w:val="24"/>
        </w:rPr>
        <w:t xml:space="preserve"> (География-Лингвистика) Наблюдение за лингвистическим выражением базовых понятий ряда европейских языков</w:t>
      </w:r>
      <w:r w:rsidR="000F3404">
        <w:rPr>
          <w:sz w:val="24"/>
          <w:szCs w:val="24"/>
        </w:rPr>
        <w:t>.</w:t>
      </w:r>
    </w:p>
    <w:p w:rsidR="004305F4" w:rsidRPr="000F0773" w:rsidRDefault="004305F4" w:rsidP="004305F4">
      <w:pPr>
        <w:jc w:val="both"/>
        <w:rPr>
          <w:sz w:val="24"/>
          <w:szCs w:val="24"/>
        </w:rPr>
      </w:pPr>
      <w:r w:rsidRPr="000F0773">
        <w:rPr>
          <w:sz w:val="24"/>
          <w:szCs w:val="24"/>
        </w:rPr>
        <w:t>Эксперименты демонстрируются детьми 7</w:t>
      </w:r>
      <w:r w:rsidR="000F3404">
        <w:rPr>
          <w:sz w:val="24"/>
          <w:szCs w:val="24"/>
        </w:rPr>
        <w:t>-</w:t>
      </w:r>
      <w:r w:rsidRPr="000F0773">
        <w:rPr>
          <w:sz w:val="24"/>
          <w:szCs w:val="24"/>
        </w:rPr>
        <w:t xml:space="preserve">х классов под </w:t>
      </w:r>
      <w:r w:rsidR="000F3404">
        <w:rPr>
          <w:sz w:val="24"/>
          <w:szCs w:val="24"/>
        </w:rPr>
        <w:t xml:space="preserve">руководством </w:t>
      </w:r>
      <w:bookmarkStart w:id="0" w:name="_GoBack"/>
      <w:bookmarkEnd w:id="0"/>
      <w:r w:rsidRPr="000F0773">
        <w:rPr>
          <w:sz w:val="24"/>
          <w:szCs w:val="24"/>
        </w:rPr>
        <w:t>педагогов.</w:t>
      </w:r>
    </w:p>
    <w:p w:rsidR="004305F4" w:rsidRPr="000F0773" w:rsidRDefault="004305F4" w:rsidP="004305F4">
      <w:pPr>
        <w:jc w:val="right"/>
        <w:rPr>
          <w:sz w:val="24"/>
          <w:szCs w:val="24"/>
        </w:rPr>
      </w:pPr>
      <w:r w:rsidRPr="000F0773">
        <w:rPr>
          <w:sz w:val="24"/>
          <w:szCs w:val="24"/>
        </w:rPr>
        <w:t xml:space="preserve">  </w:t>
      </w:r>
      <w:r>
        <w:rPr>
          <w:sz w:val="24"/>
          <w:szCs w:val="24"/>
        </w:rPr>
        <w:t>Приложение</w:t>
      </w:r>
    </w:p>
    <w:p w:rsidR="004305F4" w:rsidRDefault="004305F4" w:rsidP="004305F4">
      <w:pPr>
        <w:jc w:val="both"/>
        <w:rPr>
          <w:sz w:val="24"/>
          <w:szCs w:val="24"/>
        </w:rPr>
      </w:pPr>
      <w:r w:rsidRPr="00E86FE8">
        <w:rPr>
          <w:sz w:val="24"/>
          <w:szCs w:val="24"/>
        </w:rPr>
        <w:t>Лист научных исследований команды____________________</w:t>
      </w:r>
    </w:p>
    <w:p w:rsidR="004305F4" w:rsidRPr="00E86FE8" w:rsidRDefault="004305F4" w:rsidP="004305F4">
      <w:pPr>
        <w:jc w:val="both"/>
        <w:rPr>
          <w:sz w:val="24"/>
          <w:szCs w:val="24"/>
        </w:rPr>
      </w:pPr>
    </w:p>
    <w:tbl>
      <w:tblPr>
        <w:tblStyle w:val="a7"/>
        <w:tblW w:w="10773" w:type="dxa"/>
        <w:tblInd w:w="-1026" w:type="dxa"/>
        <w:tblLook w:val="04A0" w:firstRow="1" w:lastRow="0" w:firstColumn="1" w:lastColumn="0" w:noHBand="0" w:noVBand="1"/>
      </w:tblPr>
      <w:tblGrid>
        <w:gridCol w:w="2410"/>
        <w:gridCol w:w="3119"/>
        <w:gridCol w:w="2551"/>
        <w:gridCol w:w="2693"/>
      </w:tblGrid>
      <w:tr w:rsidR="004305F4" w:rsidRPr="00E86FE8" w:rsidTr="00642885">
        <w:tc>
          <w:tcPr>
            <w:tcW w:w="2410" w:type="dxa"/>
          </w:tcPr>
          <w:p w:rsidR="004305F4" w:rsidRPr="00E86FE8" w:rsidRDefault="004305F4" w:rsidP="00642885">
            <w:pPr>
              <w:jc w:val="both"/>
              <w:rPr>
                <w:sz w:val="24"/>
                <w:szCs w:val="24"/>
              </w:rPr>
            </w:pPr>
            <w:r w:rsidRPr="00E86FE8">
              <w:rPr>
                <w:sz w:val="24"/>
                <w:szCs w:val="24"/>
              </w:rPr>
              <w:t>Название площадки (галочкой отметьте самую интересную)</w:t>
            </w:r>
          </w:p>
        </w:tc>
        <w:tc>
          <w:tcPr>
            <w:tcW w:w="3119" w:type="dxa"/>
          </w:tcPr>
          <w:p w:rsidR="004305F4" w:rsidRPr="00E86FE8" w:rsidRDefault="004305F4" w:rsidP="00642885">
            <w:pPr>
              <w:jc w:val="both"/>
              <w:rPr>
                <w:sz w:val="24"/>
                <w:szCs w:val="24"/>
              </w:rPr>
            </w:pPr>
            <w:r w:rsidRPr="00E86FE8">
              <w:rPr>
                <w:sz w:val="24"/>
                <w:szCs w:val="24"/>
              </w:rPr>
              <w:t>Описание эксперимента</w:t>
            </w:r>
          </w:p>
        </w:tc>
        <w:tc>
          <w:tcPr>
            <w:tcW w:w="2551" w:type="dxa"/>
          </w:tcPr>
          <w:p w:rsidR="004305F4" w:rsidRPr="00E86FE8" w:rsidRDefault="004305F4" w:rsidP="00642885">
            <w:pPr>
              <w:jc w:val="both"/>
              <w:rPr>
                <w:sz w:val="24"/>
                <w:szCs w:val="24"/>
              </w:rPr>
            </w:pPr>
            <w:r w:rsidRPr="00E86FE8">
              <w:rPr>
                <w:sz w:val="24"/>
                <w:szCs w:val="24"/>
              </w:rPr>
              <w:t>Где можно использовать результаты?</w:t>
            </w:r>
          </w:p>
        </w:tc>
        <w:tc>
          <w:tcPr>
            <w:tcW w:w="2693" w:type="dxa"/>
          </w:tcPr>
          <w:p w:rsidR="004305F4" w:rsidRPr="00E86FE8" w:rsidRDefault="004305F4" w:rsidP="00642885">
            <w:pPr>
              <w:jc w:val="both"/>
              <w:rPr>
                <w:sz w:val="24"/>
                <w:szCs w:val="24"/>
              </w:rPr>
            </w:pPr>
            <w:r w:rsidRPr="00E86FE8">
              <w:rPr>
                <w:sz w:val="24"/>
                <w:szCs w:val="24"/>
              </w:rPr>
              <w:t>Предложите свой эксперимент в этой научной сфере</w:t>
            </w:r>
          </w:p>
        </w:tc>
      </w:tr>
    </w:tbl>
    <w:p w:rsidR="004305F4" w:rsidRPr="00692FBF" w:rsidRDefault="004305F4" w:rsidP="004305F4">
      <w:pPr>
        <w:jc w:val="both"/>
        <w:rPr>
          <w:sz w:val="24"/>
          <w:szCs w:val="24"/>
        </w:rPr>
      </w:pPr>
    </w:p>
    <w:p w:rsidR="00372847" w:rsidRDefault="000F3404"/>
    <w:sectPr w:rsidR="00372847" w:rsidSect="000D39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99745232"/>
      <w:docPartObj>
        <w:docPartGallery w:val="Page Numbers (Bottom of Page)"/>
        <w:docPartUnique/>
      </w:docPartObj>
    </w:sdtPr>
    <w:sdtEndPr/>
    <w:sdtContent>
      <w:p w:rsidR="00E83EE4" w:rsidRDefault="000F34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3EE4" w:rsidRDefault="000F3404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5615"/>
    <w:multiLevelType w:val="hybridMultilevel"/>
    <w:tmpl w:val="5248F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40AB3"/>
    <w:multiLevelType w:val="hybridMultilevel"/>
    <w:tmpl w:val="269A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87EA6"/>
    <w:multiLevelType w:val="hybridMultilevel"/>
    <w:tmpl w:val="11D2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7187"/>
    <w:multiLevelType w:val="hybridMultilevel"/>
    <w:tmpl w:val="BE02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12"/>
    <w:rsid w:val="000267D3"/>
    <w:rsid w:val="00042A33"/>
    <w:rsid w:val="000F3404"/>
    <w:rsid w:val="00273E10"/>
    <w:rsid w:val="003838B1"/>
    <w:rsid w:val="004305F4"/>
    <w:rsid w:val="00720912"/>
    <w:rsid w:val="00B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5F4"/>
    <w:rPr>
      <w:color w:val="0066FF"/>
      <w:u w:val="single"/>
    </w:rPr>
  </w:style>
  <w:style w:type="paragraph" w:styleId="a4">
    <w:name w:val="footer"/>
    <w:basedOn w:val="a"/>
    <w:link w:val="a5"/>
    <w:uiPriority w:val="99"/>
    <w:unhideWhenUsed/>
    <w:rsid w:val="004305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05F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305F4"/>
    <w:pPr>
      <w:ind w:left="720"/>
      <w:contextualSpacing/>
    </w:pPr>
  </w:style>
  <w:style w:type="table" w:styleId="a7">
    <w:name w:val="Table Grid"/>
    <w:basedOn w:val="a1"/>
    <w:uiPriority w:val="59"/>
    <w:rsid w:val="0043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5F4"/>
    <w:rPr>
      <w:color w:val="0066FF"/>
      <w:u w:val="single"/>
    </w:rPr>
  </w:style>
  <w:style w:type="paragraph" w:styleId="a4">
    <w:name w:val="footer"/>
    <w:basedOn w:val="a"/>
    <w:link w:val="a5"/>
    <w:uiPriority w:val="99"/>
    <w:unhideWhenUsed/>
    <w:rsid w:val="004305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05F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305F4"/>
    <w:pPr>
      <w:ind w:left="720"/>
      <w:contextualSpacing/>
    </w:pPr>
  </w:style>
  <w:style w:type="table" w:styleId="a7">
    <w:name w:val="Table Grid"/>
    <w:basedOn w:val="a1"/>
    <w:uiPriority w:val="59"/>
    <w:rsid w:val="0043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.ru/science/details/2013/mathob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2014-06-20T08:03:00Z</dcterms:created>
  <dcterms:modified xsi:type="dcterms:W3CDTF">2014-06-20T08:20:00Z</dcterms:modified>
</cp:coreProperties>
</file>